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C5" w:rsidRDefault="00E44C40" w:rsidP="00017BC5">
      <w:pPr>
        <w:spacing w:before="100" w:beforeAutospacing="1" w:after="100" w:afterAutospacing="1"/>
        <w:jc w:val="left"/>
        <w:outlineLvl w:val="0"/>
        <w:rPr>
          <w:rFonts w:ascii="Times New Roman" w:eastAsia="Times New Roman" w:hAnsi="Times New Roman" w:cs="Times New Roman"/>
          <w:b/>
          <w:bCs/>
          <w:kern w:val="36"/>
          <w:sz w:val="32"/>
          <w:szCs w:val="32"/>
          <w:lang w:eastAsia="ru-RU"/>
        </w:rPr>
      </w:pPr>
      <w:r w:rsidRPr="008C1BDB">
        <w:rPr>
          <w:rFonts w:ascii="Times New Roman" w:eastAsia="Times New Roman" w:hAnsi="Times New Roman" w:cs="Times New Roman"/>
          <w:b/>
          <w:bCs/>
          <w:kern w:val="36"/>
          <w:sz w:val="32"/>
          <w:szCs w:val="32"/>
          <w:lang w:eastAsia="ru-RU"/>
        </w:rPr>
        <w:t>Перерахунк</w:t>
      </w:r>
      <w:r w:rsidR="00017BC5">
        <w:rPr>
          <w:rFonts w:ascii="Times New Roman" w:eastAsia="Times New Roman" w:hAnsi="Times New Roman" w:cs="Times New Roman"/>
          <w:b/>
          <w:bCs/>
          <w:kern w:val="36"/>
          <w:sz w:val="32"/>
          <w:szCs w:val="32"/>
          <w:lang w:eastAsia="ru-RU"/>
        </w:rPr>
        <w:t xml:space="preserve">ам </w:t>
      </w:r>
      <w:r w:rsidRPr="008C1BDB">
        <w:rPr>
          <w:rFonts w:ascii="Times New Roman" w:eastAsia="Times New Roman" w:hAnsi="Times New Roman" w:cs="Times New Roman"/>
          <w:b/>
          <w:bCs/>
          <w:kern w:val="36"/>
          <w:sz w:val="32"/>
          <w:szCs w:val="32"/>
          <w:lang w:eastAsia="ru-RU"/>
        </w:rPr>
        <w:t xml:space="preserve"> пенсій у березні </w:t>
      </w:r>
      <w:r w:rsidR="001F2765" w:rsidRPr="008C1BDB">
        <w:rPr>
          <w:rFonts w:ascii="Times New Roman" w:eastAsia="Times New Roman" w:hAnsi="Times New Roman" w:cs="Times New Roman"/>
          <w:b/>
          <w:bCs/>
          <w:kern w:val="36"/>
          <w:sz w:val="32"/>
          <w:szCs w:val="32"/>
          <w:lang w:eastAsia="ru-RU"/>
        </w:rPr>
        <w:t xml:space="preserve">- </w:t>
      </w:r>
      <w:r w:rsidRPr="008C1BDB">
        <w:rPr>
          <w:rFonts w:ascii="Times New Roman" w:eastAsia="Times New Roman" w:hAnsi="Times New Roman" w:cs="Times New Roman"/>
          <w:b/>
          <w:bCs/>
          <w:kern w:val="36"/>
          <w:sz w:val="32"/>
          <w:szCs w:val="32"/>
          <w:lang w:eastAsia="ru-RU"/>
        </w:rPr>
        <w:t>бути!</w:t>
      </w:r>
    </w:p>
    <w:p w:rsidR="00E44C40" w:rsidRPr="008C1BDB" w:rsidRDefault="00E44C40" w:rsidP="00017BC5">
      <w:pPr>
        <w:spacing w:before="100" w:beforeAutospacing="1" w:after="100" w:afterAutospacing="1"/>
        <w:jc w:val="left"/>
        <w:outlineLvl w:val="0"/>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 xml:space="preserve">На сайті Уряду </w:t>
      </w:r>
      <w:proofErr w:type="spellStart"/>
      <w:r w:rsidRPr="008C1BDB">
        <w:rPr>
          <w:rFonts w:ascii="Times New Roman" w:eastAsia="Times New Roman" w:hAnsi="Times New Roman" w:cs="Times New Roman"/>
          <w:sz w:val="24"/>
          <w:szCs w:val="24"/>
          <w:lang w:eastAsia="ru-RU"/>
        </w:rPr>
        <w:t>оприлюднено</w:t>
      </w:r>
      <w:proofErr w:type="spellEnd"/>
      <w:r w:rsidRPr="008C1BDB">
        <w:rPr>
          <w:rFonts w:ascii="Times New Roman" w:eastAsia="Times New Roman" w:hAnsi="Times New Roman" w:cs="Times New Roman"/>
          <w:sz w:val="24"/>
          <w:szCs w:val="24"/>
          <w:lang w:eastAsia="ru-RU"/>
        </w:rPr>
        <w:t xml:space="preserve"> постанову від 23.02.2024 № 185 </w:t>
      </w:r>
      <w:proofErr w:type="spellStart"/>
      <w:r w:rsidRPr="008C1BDB">
        <w:rPr>
          <w:rFonts w:ascii="Times New Roman" w:eastAsia="Times New Roman" w:hAnsi="Times New Roman" w:cs="Times New Roman"/>
          <w:b/>
          <w:bCs/>
          <w:sz w:val="24"/>
          <w:szCs w:val="24"/>
          <w:lang w:eastAsia="ru-RU"/>
        </w:rPr>
        <w:t>“Про</w:t>
      </w:r>
      <w:proofErr w:type="spellEnd"/>
      <w:r w:rsidRPr="008C1BDB">
        <w:rPr>
          <w:rFonts w:ascii="Times New Roman" w:eastAsia="Times New Roman" w:hAnsi="Times New Roman" w:cs="Times New Roman"/>
          <w:b/>
          <w:bCs/>
          <w:sz w:val="24"/>
          <w:szCs w:val="24"/>
          <w:lang w:eastAsia="ru-RU"/>
        </w:rPr>
        <w:t xml:space="preserve"> індексацію пенсійний і страхових виплат та додаткових заходів щодо підвищення рівня соціального захисту найбільш вразливих верств населення у 2024 </w:t>
      </w:r>
      <w:proofErr w:type="spellStart"/>
      <w:r w:rsidRPr="008C1BDB">
        <w:rPr>
          <w:rFonts w:ascii="Times New Roman" w:eastAsia="Times New Roman" w:hAnsi="Times New Roman" w:cs="Times New Roman"/>
          <w:b/>
          <w:bCs/>
          <w:sz w:val="24"/>
          <w:szCs w:val="24"/>
          <w:lang w:eastAsia="ru-RU"/>
        </w:rPr>
        <w:t>році“</w:t>
      </w:r>
      <w:proofErr w:type="spellEnd"/>
      <w:r w:rsidRPr="008C1BDB">
        <w:rPr>
          <w:rFonts w:ascii="Times New Roman" w:eastAsia="Times New Roman" w:hAnsi="Times New Roman" w:cs="Times New Roman"/>
          <w:b/>
          <w:bCs/>
          <w:sz w:val="24"/>
          <w:szCs w:val="24"/>
          <w:lang w:eastAsia="ru-RU"/>
        </w:rPr>
        <w:t>,</w:t>
      </w:r>
      <w:r w:rsidRPr="008C1BDB">
        <w:rPr>
          <w:rFonts w:ascii="Times New Roman" w:eastAsia="Times New Roman" w:hAnsi="Times New Roman" w:cs="Times New Roman"/>
          <w:sz w:val="24"/>
          <w:szCs w:val="24"/>
          <w:lang w:eastAsia="ru-RU"/>
        </w:rPr>
        <w:t xml:space="preserve"> якою передбачено проведення індексації пенсій, підвищення розмірів мінімальних пенсій по інвалідності колишнім військовослужбовцям та постраждалим внаслідок Чорнобильської катастрофи, збільшення рівня мінімальних пенсійних виплат окремим віковим категоріям пенсіонерів.</w:t>
      </w:r>
    </w:p>
    <w:p w:rsidR="00E44C40" w:rsidRPr="008C1BDB" w:rsidRDefault="00E44C40" w:rsidP="00E44C40">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Коефіцієнт індексації – 1,0796.</w:t>
      </w:r>
    </w:p>
    <w:p w:rsidR="00E44C40" w:rsidRPr="008C1BDB" w:rsidRDefault="00E44C40" w:rsidP="00E44C40">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Дата проведення індексації – з 1 березня 2024 року.</w:t>
      </w:r>
    </w:p>
    <w:p w:rsidR="00E44C40" w:rsidRPr="008C1BDB" w:rsidRDefault="00E44C40" w:rsidP="00E44C40">
      <w:pPr>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 xml:space="preserve">Індексації підлягають пенсії, призначені до 31 грудня 2023 року включно. </w:t>
      </w:r>
    </w:p>
    <w:p w:rsidR="00E44C40" w:rsidRPr="008C1BDB" w:rsidRDefault="00E44C40" w:rsidP="00E44C40">
      <w:p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u w:val="single"/>
          <w:lang w:eastAsia="ru-RU"/>
        </w:rPr>
        <w:t>Постановою передбачено індексацію</w:t>
      </w:r>
    </w:p>
    <w:p w:rsidR="00E44C40" w:rsidRPr="008C1BDB" w:rsidRDefault="00E44C40" w:rsidP="00E44C40">
      <w:pPr>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Показника середньої заробітної плати</w:t>
      </w:r>
      <w:r w:rsidRPr="008C1BDB">
        <w:rPr>
          <w:rFonts w:ascii="Times New Roman" w:eastAsia="Times New Roman" w:hAnsi="Times New Roman" w:cs="Times New Roman"/>
          <w:sz w:val="24"/>
          <w:szCs w:val="24"/>
          <w:lang w:eastAsia="ru-RU"/>
        </w:rPr>
        <w:t xml:space="preserve"> в Україні, з якої сплачено страхові внески та який враховується для обчислення пенсій, призначених відповідно до законів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загальнообов’язкове державне пенсійне </w:t>
      </w:r>
      <w:proofErr w:type="spellStart"/>
      <w:r w:rsidRPr="008C1BDB">
        <w:rPr>
          <w:rFonts w:ascii="Times New Roman" w:eastAsia="Times New Roman" w:hAnsi="Times New Roman" w:cs="Times New Roman"/>
          <w:sz w:val="24"/>
          <w:szCs w:val="24"/>
          <w:lang w:eastAsia="ru-RU"/>
        </w:rPr>
        <w:t>страхування“</w:t>
      </w:r>
      <w:proofErr w:type="spellEnd"/>
      <w:r w:rsidRPr="008C1BDB">
        <w:rPr>
          <w:rFonts w:ascii="Times New Roman" w:eastAsia="Times New Roman" w:hAnsi="Times New Roman" w:cs="Times New Roman"/>
          <w:sz w:val="24"/>
          <w:szCs w:val="24"/>
          <w:lang w:eastAsia="ru-RU"/>
        </w:rPr>
        <w:t xml:space="preserve">,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статус і соціальний захист громадян, які постраждали внаслідок Чорнобильської </w:t>
      </w:r>
      <w:proofErr w:type="spellStart"/>
      <w:r w:rsidRPr="008C1BDB">
        <w:rPr>
          <w:rFonts w:ascii="Times New Roman" w:eastAsia="Times New Roman" w:hAnsi="Times New Roman" w:cs="Times New Roman"/>
          <w:sz w:val="24"/>
          <w:szCs w:val="24"/>
          <w:lang w:eastAsia="ru-RU"/>
        </w:rPr>
        <w:t>катастрофи“</w:t>
      </w:r>
      <w:proofErr w:type="spellEnd"/>
      <w:r w:rsidRPr="008C1BDB">
        <w:rPr>
          <w:rFonts w:ascii="Times New Roman" w:eastAsia="Times New Roman" w:hAnsi="Times New Roman" w:cs="Times New Roman"/>
          <w:sz w:val="24"/>
          <w:szCs w:val="24"/>
          <w:lang w:eastAsia="ru-RU"/>
        </w:rPr>
        <w:t xml:space="preserve"> та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пенсійне забезпечення осіб, звільнених з військової служби, та деяких інших </w:t>
      </w:r>
      <w:proofErr w:type="spellStart"/>
      <w:r w:rsidRPr="008C1BDB">
        <w:rPr>
          <w:rFonts w:ascii="Times New Roman" w:eastAsia="Times New Roman" w:hAnsi="Times New Roman" w:cs="Times New Roman"/>
          <w:sz w:val="24"/>
          <w:szCs w:val="24"/>
          <w:lang w:eastAsia="ru-RU"/>
        </w:rPr>
        <w:t>осіб“</w:t>
      </w:r>
      <w:proofErr w:type="spellEnd"/>
      <w:r w:rsidRPr="008C1BDB">
        <w:rPr>
          <w:rFonts w:ascii="Times New Roman" w:eastAsia="Times New Roman" w:hAnsi="Times New Roman" w:cs="Times New Roman"/>
          <w:sz w:val="24"/>
          <w:szCs w:val="24"/>
          <w:lang w:eastAsia="ru-RU"/>
        </w:rPr>
        <w:t xml:space="preserve"> (особам з числа військовослужбовців строкової служби). Правила проведення індексації визначено постановою Кабінету Міністрів України від 20.02.2019 № 124.</w:t>
      </w:r>
    </w:p>
    <w:p w:rsidR="00E44C40" w:rsidRPr="008C1BDB" w:rsidRDefault="00E44C40" w:rsidP="00E44C40">
      <w:p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 xml:space="preserve">До пенсій, призначених відповідно до Закону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загальнообов’язкове державне пенсійне </w:t>
      </w:r>
      <w:proofErr w:type="spellStart"/>
      <w:r w:rsidRPr="008C1BDB">
        <w:rPr>
          <w:rFonts w:ascii="Times New Roman" w:eastAsia="Times New Roman" w:hAnsi="Times New Roman" w:cs="Times New Roman"/>
          <w:sz w:val="24"/>
          <w:szCs w:val="24"/>
          <w:lang w:eastAsia="ru-RU"/>
        </w:rPr>
        <w:t>страхування”</w:t>
      </w:r>
      <w:proofErr w:type="spellEnd"/>
      <w:r w:rsidRPr="008C1BDB">
        <w:rPr>
          <w:rFonts w:ascii="Times New Roman" w:eastAsia="Times New Roman" w:hAnsi="Times New Roman" w:cs="Times New Roman"/>
          <w:sz w:val="24"/>
          <w:szCs w:val="24"/>
          <w:lang w:eastAsia="ru-RU"/>
        </w:rPr>
        <w:t xml:space="preserve">, розмір яких після індексації не підвищується, встановлюється щомісячна доплата в розмірі </w:t>
      </w:r>
      <w:r w:rsidRPr="008C1BDB">
        <w:rPr>
          <w:rFonts w:ascii="Times New Roman" w:eastAsia="Times New Roman" w:hAnsi="Times New Roman" w:cs="Times New Roman"/>
          <w:b/>
          <w:bCs/>
          <w:sz w:val="24"/>
          <w:szCs w:val="24"/>
          <w:lang w:eastAsia="ru-RU"/>
        </w:rPr>
        <w:t>100 грн</w:t>
      </w:r>
      <w:r w:rsidRPr="008C1BDB">
        <w:rPr>
          <w:rFonts w:ascii="Times New Roman" w:eastAsia="Times New Roman" w:hAnsi="Times New Roman" w:cs="Times New Roman"/>
          <w:sz w:val="24"/>
          <w:szCs w:val="24"/>
          <w:lang w:eastAsia="ru-RU"/>
        </w:rPr>
        <w:t>.</w:t>
      </w:r>
    </w:p>
    <w:p w:rsidR="00E44C40" w:rsidRPr="008C1BDB" w:rsidRDefault="00E44C40" w:rsidP="00E44C40">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Розмірів пенсій</w:t>
      </w:r>
      <w:r w:rsidRPr="008C1BDB">
        <w:rPr>
          <w:rFonts w:ascii="Times New Roman" w:eastAsia="Times New Roman" w:hAnsi="Times New Roman" w:cs="Times New Roman"/>
          <w:sz w:val="24"/>
          <w:szCs w:val="24"/>
          <w:lang w:eastAsia="ru-RU"/>
        </w:rPr>
        <w:t xml:space="preserve">, призначених відповідно до статей 13, 21 і 36 Закону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пенсійне забезпечення осіб, звільнених з військової служби, та деяких інших </w:t>
      </w:r>
      <w:proofErr w:type="spellStart"/>
      <w:r w:rsidRPr="008C1BDB">
        <w:rPr>
          <w:rFonts w:ascii="Times New Roman" w:eastAsia="Times New Roman" w:hAnsi="Times New Roman" w:cs="Times New Roman"/>
          <w:sz w:val="24"/>
          <w:szCs w:val="24"/>
          <w:lang w:eastAsia="ru-RU"/>
        </w:rPr>
        <w:t>осіб”</w:t>
      </w:r>
      <w:proofErr w:type="spellEnd"/>
      <w:r w:rsidRPr="008C1BDB">
        <w:rPr>
          <w:rFonts w:ascii="Times New Roman" w:eastAsia="Times New Roman" w:hAnsi="Times New Roman" w:cs="Times New Roman"/>
          <w:sz w:val="24"/>
          <w:szCs w:val="24"/>
          <w:lang w:eastAsia="ru-RU"/>
        </w:rPr>
        <w:t xml:space="preserve"> (крім осіб з числа військовослужбовців строкової служби), </w:t>
      </w:r>
      <w:r w:rsidRPr="008C1BDB">
        <w:rPr>
          <w:rFonts w:ascii="Times New Roman" w:eastAsia="Times New Roman" w:hAnsi="Times New Roman" w:cs="Times New Roman"/>
          <w:b/>
          <w:bCs/>
          <w:sz w:val="24"/>
          <w:szCs w:val="24"/>
          <w:lang w:eastAsia="ru-RU"/>
        </w:rPr>
        <w:t>з урахуванням розмірів індексації</w:t>
      </w:r>
      <w:r w:rsidRPr="008C1BDB">
        <w:rPr>
          <w:rFonts w:ascii="Times New Roman" w:eastAsia="Times New Roman" w:hAnsi="Times New Roman" w:cs="Times New Roman"/>
          <w:sz w:val="24"/>
          <w:szCs w:val="24"/>
          <w:lang w:eastAsia="ru-RU"/>
        </w:rPr>
        <w:t>, встановлених з 1 березня 2022 року та 1 березня 2023 року.</w:t>
      </w:r>
    </w:p>
    <w:p w:rsidR="00E44C40" w:rsidRPr="008C1BDB" w:rsidRDefault="00E44C40" w:rsidP="00E44C40">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Мінімальних розмірів пенсій по інвалідності</w:t>
      </w:r>
      <w:r w:rsidRPr="008C1BDB">
        <w:rPr>
          <w:rFonts w:ascii="Times New Roman" w:eastAsia="Times New Roman" w:hAnsi="Times New Roman" w:cs="Times New Roman"/>
          <w:sz w:val="24"/>
          <w:szCs w:val="24"/>
          <w:lang w:eastAsia="ru-RU"/>
        </w:rPr>
        <w:t xml:space="preserve"> особам з інвалідністю з числа військовослужбовців </w:t>
      </w:r>
      <w:r w:rsidRPr="008C1BDB">
        <w:rPr>
          <w:rFonts w:ascii="Times New Roman" w:eastAsia="Times New Roman" w:hAnsi="Times New Roman" w:cs="Times New Roman"/>
          <w:i/>
          <w:iCs/>
          <w:sz w:val="24"/>
          <w:szCs w:val="24"/>
          <w:lang w:eastAsia="ru-RU"/>
        </w:rPr>
        <w:t xml:space="preserve">(абзаци другий та третій статті 22 Закону України </w:t>
      </w:r>
      <w:proofErr w:type="spellStart"/>
      <w:r w:rsidRPr="008C1BDB">
        <w:rPr>
          <w:rFonts w:ascii="Times New Roman" w:eastAsia="Times New Roman" w:hAnsi="Times New Roman" w:cs="Times New Roman"/>
          <w:i/>
          <w:iCs/>
          <w:sz w:val="24"/>
          <w:szCs w:val="24"/>
          <w:lang w:eastAsia="ru-RU"/>
        </w:rPr>
        <w:t>“Про</w:t>
      </w:r>
      <w:proofErr w:type="spellEnd"/>
      <w:r w:rsidRPr="008C1BDB">
        <w:rPr>
          <w:rFonts w:ascii="Times New Roman" w:eastAsia="Times New Roman" w:hAnsi="Times New Roman" w:cs="Times New Roman"/>
          <w:i/>
          <w:iCs/>
          <w:sz w:val="24"/>
          <w:szCs w:val="24"/>
          <w:lang w:eastAsia="ru-RU"/>
        </w:rPr>
        <w:t xml:space="preserve"> пенсійне забезпечення осіб, звільнених з військової служби, та деяких інших </w:t>
      </w:r>
      <w:proofErr w:type="spellStart"/>
      <w:r w:rsidRPr="008C1BDB">
        <w:rPr>
          <w:rFonts w:ascii="Times New Roman" w:eastAsia="Times New Roman" w:hAnsi="Times New Roman" w:cs="Times New Roman"/>
          <w:i/>
          <w:iCs/>
          <w:sz w:val="24"/>
          <w:szCs w:val="24"/>
          <w:lang w:eastAsia="ru-RU"/>
        </w:rPr>
        <w:t>осіб”</w:t>
      </w:r>
      <w:proofErr w:type="spellEnd"/>
      <w:r w:rsidRPr="008C1BDB">
        <w:rPr>
          <w:rFonts w:ascii="Times New Roman" w:eastAsia="Times New Roman" w:hAnsi="Times New Roman" w:cs="Times New Roman"/>
          <w:i/>
          <w:iCs/>
          <w:sz w:val="24"/>
          <w:szCs w:val="24"/>
          <w:lang w:eastAsia="ru-RU"/>
        </w:rPr>
        <w:t>).</w:t>
      </w:r>
    </w:p>
    <w:p w:rsidR="00E44C40" w:rsidRPr="008C1BDB" w:rsidRDefault="00E44C40" w:rsidP="00E44C40">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Мінімальних розмірів пенсій по інвалідності</w:t>
      </w:r>
      <w:r w:rsidRPr="008C1BDB">
        <w:rPr>
          <w:rFonts w:ascii="Times New Roman" w:eastAsia="Times New Roman" w:hAnsi="Times New Roman" w:cs="Times New Roman"/>
          <w:sz w:val="24"/>
          <w:szCs w:val="24"/>
          <w:lang w:eastAsia="ru-RU"/>
        </w:rPr>
        <w:t xml:space="preserve">, що настала внаслідок каліцтва чи захворювання внаслідок Чорнобильської катастрофи </w:t>
      </w:r>
      <w:r w:rsidRPr="008C1BDB">
        <w:rPr>
          <w:rFonts w:ascii="Times New Roman" w:eastAsia="Times New Roman" w:hAnsi="Times New Roman" w:cs="Times New Roman"/>
          <w:i/>
          <w:iCs/>
          <w:sz w:val="24"/>
          <w:szCs w:val="24"/>
          <w:lang w:eastAsia="ru-RU"/>
        </w:rPr>
        <w:t xml:space="preserve">(частина третя статті 54 Закону України </w:t>
      </w:r>
      <w:proofErr w:type="spellStart"/>
      <w:r w:rsidRPr="008C1BDB">
        <w:rPr>
          <w:rFonts w:ascii="Times New Roman" w:eastAsia="Times New Roman" w:hAnsi="Times New Roman" w:cs="Times New Roman"/>
          <w:i/>
          <w:iCs/>
          <w:sz w:val="24"/>
          <w:szCs w:val="24"/>
          <w:lang w:eastAsia="ru-RU"/>
        </w:rPr>
        <w:t>“Про</w:t>
      </w:r>
      <w:proofErr w:type="spellEnd"/>
      <w:r w:rsidRPr="008C1BDB">
        <w:rPr>
          <w:rFonts w:ascii="Times New Roman" w:eastAsia="Times New Roman" w:hAnsi="Times New Roman" w:cs="Times New Roman"/>
          <w:i/>
          <w:iCs/>
          <w:sz w:val="24"/>
          <w:szCs w:val="24"/>
          <w:lang w:eastAsia="ru-RU"/>
        </w:rPr>
        <w:t xml:space="preserve"> статус і соціальний захист громадян, які постраждали внаслідок Чорнобильської </w:t>
      </w:r>
      <w:proofErr w:type="spellStart"/>
      <w:r w:rsidRPr="008C1BDB">
        <w:rPr>
          <w:rFonts w:ascii="Times New Roman" w:eastAsia="Times New Roman" w:hAnsi="Times New Roman" w:cs="Times New Roman"/>
          <w:i/>
          <w:iCs/>
          <w:sz w:val="24"/>
          <w:szCs w:val="24"/>
          <w:lang w:eastAsia="ru-RU"/>
        </w:rPr>
        <w:t>катастрофи“</w:t>
      </w:r>
      <w:proofErr w:type="spellEnd"/>
      <w:r w:rsidRPr="008C1BDB">
        <w:rPr>
          <w:rFonts w:ascii="Times New Roman" w:eastAsia="Times New Roman" w:hAnsi="Times New Roman" w:cs="Times New Roman"/>
          <w:i/>
          <w:iCs/>
          <w:sz w:val="24"/>
          <w:szCs w:val="24"/>
          <w:lang w:eastAsia="ru-RU"/>
        </w:rPr>
        <w:t>).</w:t>
      </w:r>
    </w:p>
    <w:p w:rsidR="00E44C40" w:rsidRPr="008C1BDB" w:rsidRDefault="00E44C40" w:rsidP="00E44C40">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Пенсії за особливі заслуги перед Україною</w:t>
      </w:r>
      <w:r w:rsidRPr="008C1BDB">
        <w:rPr>
          <w:rFonts w:ascii="Times New Roman" w:eastAsia="Times New Roman" w:hAnsi="Times New Roman" w:cs="Times New Roman"/>
          <w:sz w:val="24"/>
          <w:szCs w:val="24"/>
          <w:lang w:eastAsia="ru-RU"/>
        </w:rPr>
        <w:t>, встановленої реабілітованим борцям за незалежність України у XX столітті в розмірі 4200 грн.</w:t>
      </w:r>
    </w:p>
    <w:p w:rsidR="00E44C40" w:rsidRPr="008C1BDB" w:rsidRDefault="00E44C40" w:rsidP="00E44C40">
      <w:pPr>
        <w:numPr>
          <w:ilvl w:val="0"/>
          <w:numId w:val="3"/>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Розмірів пенсій</w:t>
      </w:r>
      <w:r w:rsidRPr="008C1BDB">
        <w:rPr>
          <w:rFonts w:ascii="Times New Roman" w:eastAsia="Times New Roman" w:hAnsi="Times New Roman" w:cs="Times New Roman"/>
          <w:sz w:val="24"/>
          <w:szCs w:val="24"/>
          <w:lang w:eastAsia="ru-RU"/>
        </w:rPr>
        <w:t xml:space="preserve">, призначених відповідно до Законів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державну </w:t>
      </w:r>
      <w:proofErr w:type="spellStart"/>
      <w:r w:rsidRPr="008C1BDB">
        <w:rPr>
          <w:rFonts w:ascii="Times New Roman" w:eastAsia="Times New Roman" w:hAnsi="Times New Roman" w:cs="Times New Roman"/>
          <w:sz w:val="24"/>
          <w:szCs w:val="24"/>
          <w:lang w:eastAsia="ru-RU"/>
        </w:rPr>
        <w:t>службу”</w:t>
      </w:r>
      <w:proofErr w:type="spellEnd"/>
      <w:r w:rsidRPr="008C1BDB">
        <w:rPr>
          <w:rFonts w:ascii="Times New Roman" w:eastAsia="Times New Roman" w:hAnsi="Times New Roman" w:cs="Times New Roman"/>
          <w:sz w:val="24"/>
          <w:szCs w:val="24"/>
          <w:lang w:eastAsia="ru-RU"/>
        </w:rPr>
        <w:t xml:space="preserve">,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службу в органах місцевого </w:t>
      </w:r>
      <w:proofErr w:type="spellStart"/>
      <w:r w:rsidRPr="008C1BDB">
        <w:rPr>
          <w:rFonts w:ascii="Times New Roman" w:eastAsia="Times New Roman" w:hAnsi="Times New Roman" w:cs="Times New Roman"/>
          <w:sz w:val="24"/>
          <w:szCs w:val="24"/>
          <w:lang w:eastAsia="ru-RU"/>
        </w:rPr>
        <w:t>самоврядування”</w:t>
      </w:r>
      <w:proofErr w:type="spellEnd"/>
      <w:r w:rsidRPr="008C1BDB">
        <w:rPr>
          <w:rFonts w:ascii="Times New Roman" w:eastAsia="Times New Roman" w:hAnsi="Times New Roman" w:cs="Times New Roman"/>
          <w:sz w:val="24"/>
          <w:szCs w:val="24"/>
          <w:lang w:eastAsia="ru-RU"/>
        </w:rPr>
        <w:t xml:space="preserve">,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статус народного депутата </w:t>
      </w:r>
      <w:proofErr w:type="spellStart"/>
      <w:r w:rsidRPr="008C1BDB">
        <w:rPr>
          <w:rFonts w:ascii="Times New Roman" w:eastAsia="Times New Roman" w:hAnsi="Times New Roman" w:cs="Times New Roman"/>
          <w:sz w:val="24"/>
          <w:szCs w:val="24"/>
          <w:lang w:eastAsia="ru-RU"/>
        </w:rPr>
        <w:t>України”</w:t>
      </w:r>
      <w:proofErr w:type="spellEnd"/>
      <w:r w:rsidRPr="008C1BDB">
        <w:rPr>
          <w:rFonts w:ascii="Times New Roman" w:eastAsia="Times New Roman" w:hAnsi="Times New Roman" w:cs="Times New Roman"/>
          <w:sz w:val="24"/>
          <w:szCs w:val="24"/>
          <w:lang w:eastAsia="ru-RU"/>
        </w:rPr>
        <w:t xml:space="preserve">,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наукову і науково-технічну </w:t>
      </w:r>
      <w:proofErr w:type="spellStart"/>
      <w:r w:rsidRPr="008C1BDB">
        <w:rPr>
          <w:rFonts w:ascii="Times New Roman" w:eastAsia="Times New Roman" w:hAnsi="Times New Roman" w:cs="Times New Roman"/>
          <w:sz w:val="24"/>
          <w:szCs w:val="24"/>
          <w:lang w:eastAsia="ru-RU"/>
        </w:rPr>
        <w:t>діяльність”</w:t>
      </w:r>
      <w:proofErr w:type="spellEnd"/>
      <w:r w:rsidRPr="008C1BDB">
        <w:rPr>
          <w:rFonts w:ascii="Times New Roman" w:eastAsia="Times New Roman" w:hAnsi="Times New Roman" w:cs="Times New Roman"/>
          <w:sz w:val="24"/>
          <w:szCs w:val="24"/>
          <w:lang w:eastAsia="ru-RU"/>
        </w:rPr>
        <w:t>.</w:t>
      </w:r>
    </w:p>
    <w:p w:rsidR="00E44C40" w:rsidRPr="008C1BDB" w:rsidRDefault="00E44C40" w:rsidP="00E44C40">
      <w:pPr>
        <w:spacing w:before="100" w:beforeAutospacing="1" w:after="100" w:afterAutospacing="1"/>
        <w:jc w:val="left"/>
        <w:rPr>
          <w:rFonts w:ascii="Times New Roman" w:eastAsia="Times New Roman" w:hAnsi="Times New Roman" w:cs="Times New Roman"/>
          <w:b/>
          <w:bCs/>
          <w:sz w:val="24"/>
          <w:szCs w:val="24"/>
          <w:u w:val="single"/>
          <w:lang w:eastAsia="ru-RU"/>
        </w:rPr>
      </w:pPr>
      <w:r w:rsidRPr="008C1BDB">
        <w:rPr>
          <w:rFonts w:ascii="Times New Roman" w:eastAsia="Times New Roman" w:hAnsi="Times New Roman" w:cs="Times New Roman"/>
          <w:sz w:val="24"/>
          <w:szCs w:val="24"/>
          <w:lang w:eastAsia="ru-RU"/>
        </w:rPr>
        <w:t> </w:t>
      </w:r>
      <w:r w:rsidRPr="008C1BDB">
        <w:rPr>
          <w:rFonts w:ascii="Times New Roman" w:eastAsia="Times New Roman" w:hAnsi="Times New Roman" w:cs="Times New Roman"/>
          <w:b/>
          <w:bCs/>
          <w:sz w:val="24"/>
          <w:szCs w:val="24"/>
          <w:u w:val="single"/>
          <w:lang w:eastAsia="ru-RU"/>
        </w:rPr>
        <w:t xml:space="preserve">Постанова передбачає додаткові гарантії мінімальних пенсійних виплат </w:t>
      </w:r>
    </w:p>
    <w:p w:rsidR="00E44C40" w:rsidRPr="008C1BDB" w:rsidRDefault="00E44C40" w:rsidP="00E44C40">
      <w:p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 xml:space="preserve">Розмір пенсії непрацюючих </w:t>
      </w:r>
      <w:r w:rsidRPr="008C1BDB">
        <w:rPr>
          <w:rFonts w:ascii="Times New Roman" w:eastAsia="Times New Roman" w:hAnsi="Times New Roman" w:cs="Times New Roman"/>
          <w:sz w:val="24"/>
          <w:szCs w:val="24"/>
          <w:lang w:eastAsia="ru-RU"/>
        </w:rPr>
        <w:t xml:space="preserve">пенсіонерів, які досягли віку </w:t>
      </w:r>
      <w:r w:rsidRPr="008C1BDB">
        <w:rPr>
          <w:rFonts w:ascii="Times New Roman" w:eastAsia="Times New Roman" w:hAnsi="Times New Roman" w:cs="Times New Roman"/>
          <w:b/>
          <w:bCs/>
          <w:sz w:val="24"/>
          <w:szCs w:val="24"/>
          <w:lang w:eastAsia="ru-RU"/>
        </w:rPr>
        <w:t>65 років</w:t>
      </w:r>
      <w:r w:rsidRPr="008C1BDB">
        <w:rPr>
          <w:rFonts w:ascii="Times New Roman" w:eastAsia="Times New Roman" w:hAnsi="Times New Roman" w:cs="Times New Roman"/>
          <w:sz w:val="24"/>
          <w:szCs w:val="24"/>
          <w:lang w:eastAsia="ru-RU"/>
        </w:rPr>
        <w:t xml:space="preserve"> та отримують пенсію, призначену відповідно до Закону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загальнообов’язкове державне пенсійне </w:t>
      </w:r>
      <w:proofErr w:type="spellStart"/>
      <w:r w:rsidRPr="008C1BDB">
        <w:rPr>
          <w:rFonts w:ascii="Times New Roman" w:eastAsia="Times New Roman" w:hAnsi="Times New Roman" w:cs="Times New Roman"/>
          <w:sz w:val="24"/>
          <w:szCs w:val="24"/>
          <w:lang w:eastAsia="ru-RU"/>
        </w:rPr>
        <w:t>страхування”</w:t>
      </w:r>
      <w:proofErr w:type="spellEnd"/>
      <w:r w:rsidRPr="008C1BDB">
        <w:rPr>
          <w:rFonts w:ascii="Times New Roman" w:eastAsia="Times New Roman" w:hAnsi="Times New Roman" w:cs="Times New Roman"/>
          <w:sz w:val="24"/>
          <w:szCs w:val="24"/>
          <w:lang w:eastAsia="ru-RU"/>
        </w:rPr>
        <w:t xml:space="preserve">, мають страховий стаж 35 років чоловіки та 30 років жінки, не може бути нижче </w:t>
      </w:r>
      <w:r w:rsidRPr="008C1BDB">
        <w:rPr>
          <w:rFonts w:ascii="Times New Roman" w:eastAsia="Times New Roman" w:hAnsi="Times New Roman" w:cs="Times New Roman"/>
          <w:b/>
          <w:bCs/>
          <w:sz w:val="24"/>
          <w:szCs w:val="24"/>
          <w:lang w:eastAsia="ru-RU"/>
        </w:rPr>
        <w:t>3 370 грн.</w:t>
      </w:r>
    </w:p>
    <w:p w:rsidR="00E44C40" w:rsidRPr="008C1BDB" w:rsidRDefault="00E44C40" w:rsidP="00E44C4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lastRenderedPageBreak/>
        <w:t xml:space="preserve">У пенсіонерів, </w:t>
      </w:r>
      <w:r w:rsidRPr="008C1BDB">
        <w:rPr>
          <w:rFonts w:ascii="Times New Roman" w:eastAsia="Times New Roman" w:hAnsi="Times New Roman" w:cs="Times New Roman"/>
          <w:b/>
          <w:bCs/>
          <w:sz w:val="24"/>
          <w:szCs w:val="24"/>
          <w:lang w:eastAsia="ru-RU"/>
        </w:rPr>
        <w:t>яким виповнилося</w:t>
      </w:r>
      <w:r w:rsidRPr="008C1BDB">
        <w:rPr>
          <w:rFonts w:ascii="Times New Roman" w:eastAsia="Times New Roman" w:hAnsi="Times New Roman" w:cs="Times New Roman"/>
          <w:sz w:val="24"/>
          <w:szCs w:val="24"/>
          <w:lang w:eastAsia="ru-RU"/>
        </w:rPr>
        <w:t xml:space="preserve"> </w:t>
      </w:r>
      <w:r w:rsidRPr="008C1BDB">
        <w:rPr>
          <w:rFonts w:ascii="Times New Roman" w:eastAsia="Times New Roman" w:hAnsi="Times New Roman" w:cs="Times New Roman"/>
          <w:b/>
          <w:bCs/>
          <w:sz w:val="24"/>
          <w:szCs w:val="24"/>
          <w:lang w:eastAsia="ru-RU"/>
        </w:rPr>
        <w:t xml:space="preserve">80 років </w:t>
      </w:r>
      <w:r w:rsidRPr="008C1BDB">
        <w:rPr>
          <w:rFonts w:ascii="Times New Roman" w:eastAsia="Times New Roman" w:hAnsi="Times New Roman" w:cs="Times New Roman"/>
          <w:sz w:val="24"/>
          <w:szCs w:val="24"/>
          <w:lang w:eastAsia="ru-RU"/>
        </w:rPr>
        <w:t xml:space="preserve">та які отримують пенсію, призначену відповідно до Закону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загальнообов’язкове державне пенсійне </w:t>
      </w:r>
      <w:proofErr w:type="spellStart"/>
      <w:r w:rsidRPr="008C1BDB">
        <w:rPr>
          <w:rFonts w:ascii="Times New Roman" w:eastAsia="Times New Roman" w:hAnsi="Times New Roman" w:cs="Times New Roman"/>
          <w:sz w:val="24"/>
          <w:szCs w:val="24"/>
          <w:lang w:eastAsia="ru-RU"/>
        </w:rPr>
        <w:t>страхування”</w:t>
      </w:r>
      <w:proofErr w:type="spellEnd"/>
      <w:r w:rsidRPr="008C1BDB">
        <w:rPr>
          <w:rFonts w:ascii="Times New Roman" w:eastAsia="Times New Roman" w:hAnsi="Times New Roman" w:cs="Times New Roman"/>
          <w:sz w:val="24"/>
          <w:szCs w:val="24"/>
          <w:lang w:eastAsia="ru-RU"/>
        </w:rPr>
        <w:t xml:space="preserve">, мають страховий стаж 25 років чоловіки та 20 років жінки, </w:t>
      </w:r>
      <w:r w:rsidRPr="008C1BDB">
        <w:rPr>
          <w:rFonts w:ascii="Times New Roman" w:eastAsia="Times New Roman" w:hAnsi="Times New Roman" w:cs="Times New Roman"/>
          <w:b/>
          <w:bCs/>
          <w:sz w:val="24"/>
          <w:szCs w:val="24"/>
          <w:lang w:eastAsia="ru-RU"/>
        </w:rPr>
        <w:t>розмір пенсійної виплати</w:t>
      </w:r>
      <w:r w:rsidRPr="008C1BDB">
        <w:rPr>
          <w:rFonts w:ascii="Times New Roman" w:eastAsia="Times New Roman" w:hAnsi="Times New Roman" w:cs="Times New Roman"/>
          <w:sz w:val="24"/>
          <w:szCs w:val="24"/>
          <w:lang w:eastAsia="ru-RU"/>
        </w:rPr>
        <w:t xml:space="preserve">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Чорнобильської катастрофи, інших доплат до пенсій, встановлених законодавством, крім пенсій за особливі заслуги перед Україною) не може бути нижче</w:t>
      </w:r>
      <w:r w:rsidRPr="008C1BDB">
        <w:rPr>
          <w:rFonts w:ascii="Times New Roman" w:eastAsia="Times New Roman" w:hAnsi="Times New Roman" w:cs="Times New Roman"/>
          <w:b/>
          <w:bCs/>
          <w:sz w:val="24"/>
          <w:szCs w:val="24"/>
          <w:lang w:eastAsia="ru-RU"/>
        </w:rPr>
        <w:t xml:space="preserve"> 3 370 грн.</w:t>
      </w:r>
    </w:p>
    <w:p w:rsidR="00E44C40" w:rsidRPr="008C1BDB" w:rsidRDefault="00E44C40" w:rsidP="00E44C40">
      <w:pPr>
        <w:numPr>
          <w:ilvl w:val="0"/>
          <w:numId w:val="4"/>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 xml:space="preserve">У пенсіонерів </w:t>
      </w:r>
      <w:r w:rsidRPr="008C1BDB">
        <w:rPr>
          <w:rFonts w:ascii="Times New Roman" w:eastAsia="Times New Roman" w:hAnsi="Times New Roman" w:cs="Times New Roman"/>
          <w:b/>
          <w:bCs/>
          <w:sz w:val="24"/>
          <w:szCs w:val="24"/>
          <w:lang w:eastAsia="ru-RU"/>
        </w:rPr>
        <w:t>віком від 70 до</w:t>
      </w:r>
      <w:r w:rsidRPr="008C1BDB">
        <w:rPr>
          <w:rFonts w:ascii="Times New Roman" w:eastAsia="Times New Roman" w:hAnsi="Times New Roman" w:cs="Times New Roman"/>
          <w:sz w:val="24"/>
          <w:szCs w:val="24"/>
          <w:lang w:eastAsia="ru-RU"/>
        </w:rPr>
        <w:t xml:space="preserve"> </w:t>
      </w:r>
      <w:r w:rsidRPr="008C1BDB">
        <w:rPr>
          <w:rFonts w:ascii="Times New Roman" w:eastAsia="Times New Roman" w:hAnsi="Times New Roman" w:cs="Times New Roman"/>
          <w:b/>
          <w:bCs/>
          <w:sz w:val="24"/>
          <w:szCs w:val="24"/>
          <w:lang w:eastAsia="ru-RU"/>
        </w:rPr>
        <w:t xml:space="preserve">80 років, </w:t>
      </w:r>
      <w:r w:rsidRPr="008C1BDB">
        <w:rPr>
          <w:rFonts w:ascii="Times New Roman" w:eastAsia="Times New Roman" w:hAnsi="Times New Roman" w:cs="Times New Roman"/>
          <w:sz w:val="24"/>
          <w:szCs w:val="24"/>
          <w:lang w:eastAsia="ru-RU"/>
        </w:rPr>
        <w:t xml:space="preserve">які отримують пенсію, призначену відповідно до Закону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загальнообов’язкове державне пенсійне </w:t>
      </w:r>
      <w:proofErr w:type="spellStart"/>
      <w:r w:rsidRPr="008C1BDB">
        <w:rPr>
          <w:rFonts w:ascii="Times New Roman" w:eastAsia="Times New Roman" w:hAnsi="Times New Roman" w:cs="Times New Roman"/>
          <w:sz w:val="24"/>
          <w:szCs w:val="24"/>
          <w:lang w:eastAsia="ru-RU"/>
        </w:rPr>
        <w:t>страхування”</w:t>
      </w:r>
      <w:proofErr w:type="spellEnd"/>
      <w:r w:rsidRPr="008C1BDB">
        <w:rPr>
          <w:rFonts w:ascii="Times New Roman" w:eastAsia="Times New Roman" w:hAnsi="Times New Roman" w:cs="Times New Roman"/>
          <w:sz w:val="24"/>
          <w:szCs w:val="24"/>
          <w:lang w:eastAsia="ru-RU"/>
        </w:rPr>
        <w:t xml:space="preserve">, мають страховий стаж 35 років чоловіки та 30 років жінки, </w:t>
      </w:r>
      <w:r w:rsidRPr="008C1BDB">
        <w:rPr>
          <w:rFonts w:ascii="Times New Roman" w:eastAsia="Times New Roman" w:hAnsi="Times New Roman" w:cs="Times New Roman"/>
          <w:b/>
          <w:bCs/>
          <w:sz w:val="24"/>
          <w:szCs w:val="24"/>
          <w:lang w:eastAsia="ru-RU"/>
        </w:rPr>
        <w:t>розмір пенсійної виплати</w:t>
      </w:r>
      <w:r w:rsidRPr="008C1BDB">
        <w:rPr>
          <w:rFonts w:ascii="Times New Roman" w:eastAsia="Times New Roman" w:hAnsi="Times New Roman" w:cs="Times New Roman"/>
          <w:sz w:val="24"/>
          <w:szCs w:val="24"/>
          <w:lang w:eastAsia="ru-RU"/>
        </w:rPr>
        <w:t xml:space="preserve">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Чорнобильської катастрофи, інших доплат до пенсій, встановлених законодавством, крім пенсій за особливі заслуги перед Україною) не може бути нижче</w:t>
      </w:r>
      <w:r w:rsidRPr="008C1BDB">
        <w:rPr>
          <w:rFonts w:ascii="Times New Roman" w:eastAsia="Times New Roman" w:hAnsi="Times New Roman" w:cs="Times New Roman"/>
          <w:b/>
          <w:bCs/>
          <w:sz w:val="24"/>
          <w:szCs w:val="24"/>
          <w:lang w:eastAsia="ru-RU"/>
        </w:rPr>
        <w:t xml:space="preserve"> 3 240 грн.</w:t>
      </w:r>
    </w:p>
    <w:p w:rsidR="00E44C40" w:rsidRPr="008C1BDB" w:rsidRDefault="00E44C40" w:rsidP="00E44C40">
      <w:p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 xml:space="preserve">Пенсіонерам, яким </w:t>
      </w:r>
      <w:r w:rsidRPr="008C1BDB">
        <w:rPr>
          <w:rFonts w:ascii="Times New Roman" w:eastAsia="Times New Roman" w:hAnsi="Times New Roman" w:cs="Times New Roman"/>
          <w:b/>
          <w:bCs/>
          <w:sz w:val="24"/>
          <w:szCs w:val="24"/>
          <w:lang w:eastAsia="ru-RU"/>
        </w:rPr>
        <w:t>виповнилося 70 років</w:t>
      </w:r>
      <w:r w:rsidRPr="008C1BDB">
        <w:rPr>
          <w:rFonts w:ascii="Times New Roman" w:eastAsia="Times New Roman" w:hAnsi="Times New Roman" w:cs="Times New Roman"/>
          <w:sz w:val="24"/>
          <w:szCs w:val="24"/>
          <w:lang w:eastAsia="ru-RU"/>
        </w:rPr>
        <w:t xml:space="preserve">, але їх страховий стаж менше 35 років у чоловіків та 30 років у жінок, мінімальна пенсійна виплата обчислюється в розмірі, пропорційному до набутого страхового стажу, виходячи з розміру мінімальної виплати </w:t>
      </w:r>
      <w:r w:rsidRPr="008C1BDB">
        <w:rPr>
          <w:rFonts w:ascii="Times New Roman" w:eastAsia="Times New Roman" w:hAnsi="Times New Roman" w:cs="Times New Roman"/>
          <w:b/>
          <w:bCs/>
          <w:sz w:val="24"/>
          <w:szCs w:val="24"/>
          <w:lang w:eastAsia="ru-RU"/>
        </w:rPr>
        <w:t>3 240 грн</w:t>
      </w:r>
      <w:r w:rsidRPr="008C1BDB">
        <w:rPr>
          <w:rFonts w:ascii="Times New Roman" w:eastAsia="Times New Roman" w:hAnsi="Times New Roman" w:cs="Times New Roman"/>
          <w:sz w:val="24"/>
          <w:szCs w:val="24"/>
          <w:lang w:eastAsia="ru-RU"/>
        </w:rPr>
        <w:t xml:space="preserve">. При цьому </w:t>
      </w:r>
      <w:r w:rsidRPr="008C1BDB">
        <w:rPr>
          <w:rFonts w:ascii="Times New Roman" w:eastAsia="Times New Roman" w:hAnsi="Times New Roman" w:cs="Times New Roman"/>
          <w:b/>
          <w:bCs/>
          <w:sz w:val="24"/>
          <w:szCs w:val="24"/>
          <w:lang w:eastAsia="ru-RU"/>
        </w:rPr>
        <w:t>розмір пенсійної виплати</w:t>
      </w:r>
      <w:r w:rsidRPr="008C1BDB">
        <w:rPr>
          <w:rFonts w:ascii="Times New Roman" w:eastAsia="Times New Roman" w:hAnsi="Times New Roman" w:cs="Times New Roman"/>
          <w:sz w:val="24"/>
          <w:szCs w:val="24"/>
          <w:lang w:eastAsia="ru-RU"/>
        </w:rPr>
        <w:t xml:space="preserve"> за наявності страхового стажу не менше ніж 25 років у чоловіків і не менше ніж 20 років у жінок із числа осіб у віці від 75 до 80 років не може бути меншим ніж </w:t>
      </w:r>
      <w:r w:rsidRPr="008C1BDB">
        <w:rPr>
          <w:rFonts w:ascii="Times New Roman" w:eastAsia="Times New Roman" w:hAnsi="Times New Roman" w:cs="Times New Roman"/>
          <w:sz w:val="24"/>
          <w:szCs w:val="24"/>
          <w:lang w:eastAsia="ru-RU"/>
        </w:rPr>
        <w:br/>
      </w:r>
      <w:r w:rsidRPr="008C1BDB">
        <w:rPr>
          <w:rFonts w:ascii="Times New Roman" w:eastAsia="Times New Roman" w:hAnsi="Times New Roman" w:cs="Times New Roman"/>
          <w:b/>
          <w:bCs/>
          <w:sz w:val="24"/>
          <w:szCs w:val="24"/>
          <w:lang w:eastAsia="ru-RU"/>
        </w:rPr>
        <w:t>3 240 грн</w:t>
      </w:r>
      <w:r w:rsidRPr="008C1BDB">
        <w:rPr>
          <w:rFonts w:ascii="Times New Roman" w:eastAsia="Times New Roman" w:hAnsi="Times New Roman" w:cs="Times New Roman"/>
          <w:sz w:val="24"/>
          <w:szCs w:val="24"/>
          <w:lang w:eastAsia="ru-RU"/>
        </w:rPr>
        <w:t>.</w:t>
      </w:r>
    </w:p>
    <w:p w:rsidR="00E44C40" w:rsidRPr="008C1BDB" w:rsidRDefault="00E44C40" w:rsidP="00E44C4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sz w:val="24"/>
          <w:szCs w:val="24"/>
          <w:lang w:eastAsia="ru-RU"/>
        </w:rPr>
        <w:t xml:space="preserve">У пенсіонерів </w:t>
      </w:r>
      <w:r w:rsidRPr="008C1BDB">
        <w:rPr>
          <w:rFonts w:ascii="Times New Roman" w:eastAsia="Times New Roman" w:hAnsi="Times New Roman" w:cs="Times New Roman"/>
          <w:b/>
          <w:bCs/>
          <w:sz w:val="24"/>
          <w:szCs w:val="24"/>
          <w:lang w:eastAsia="ru-RU"/>
        </w:rPr>
        <w:t xml:space="preserve">віком до 70 років, </w:t>
      </w:r>
      <w:r w:rsidRPr="008C1BDB">
        <w:rPr>
          <w:rFonts w:ascii="Times New Roman" w:eastAsia="Times New Roman" w:hAnsi="Times New Roman" w:cs="Times New Roman"/>
          <w:sz w:val="24"/>
          <w:szCs w:val="24"/>
          <w:lang w:eastAsia="ru-RU"/>
        </w:rPr>
        <w:t xml:space="preserve">які мають страховий стаж 35 років чоловіки та 30 років жінки, у осіб з інвалідністю </w:t>
      </w:r>
      <w:r w:rsidRPr="008C1BDB">
        <w:rPr>
          <w:rFonts w:ascii="Times New Roman" w:eastAsia="Times New Roman" w:hAnsi="Times New Roman" w:cs="Times New Roman"/>
          <w:b/>
          <w:bCs/>
          <w:sz w:val="24"/>
          <w:szCs w:val="24"/>
          <w:lang w:eastAsia="ru-RU"/>
        </w:rPr>
        <w:t xml:space="preserve">І групи, </w:t>
      </w:r>
      <w:r w:rsidRPr="008C1BDB">
        <w:rPr>
          <w:rFonts w:ascii="Times New Roman" w:eastAsia="Times New Roman" w:hAnsi="Times New Roman" w:cs="Times New Roman"/>
          <w:sz w:val="24"/>
          <w:szCs w:val="24"/>
          <w:lang w:eastAsia="ru-RU"/>
        </w:rPr>
        <w:t xml:space="preserve">які отримують пенсії, призначені відповідно до Закону України </w:t>
      </w:r>
      <w:proofErr w:type="spellStart"/>
      <w:r w:rsidRPr="008C1BDB">
        <w:rPr>
          <w:rFonts w:ascii="Times New Roman" w:eastAsia="Times New Roman" w:hAnsi="Times New Roman" w:cs="Times New Roman"/>
          <w:sz w:val="24"/>
          <w:szCs w:val="24"/>
          <w:lang w:eastAsia="ru-RU"/>
        </w:rPr>
        <w:t>“Про</w:t>
      </w:r>
      <w:proofErr w:type="spellEnd"/>
      <w:r w:rsidRPr="008C1BDB">
        <w:rPr>
          <w:rFonts w:ascii="Times New Roman" w:eastAsia="Times New Roman" w:hAnsi="Times New Roman" w:cs="Times New Roman"/>
          <w:sz w:val="24"/>
          <w:szCs w:val="24"/>
          <w:lang w:eastAsia="ru-RU"/>
        </w:rPr>
        <w:t xml:space="preserve"> загальнообов’язкове державне пенсійне </w:t>
      </w:r>
      <w:proofErr w:type="spellStart"/>
      <w:r w:rsidRPr="008C1BDB">
        <w:rPr>
          <w:rFonts w:ascii="Times New Roman" w:eastAsia="Times New Roman" w:hAnsi="Times New Roman" w:cs="Times New Roman"/>
          <w:sz w:val="24"/>
          <w:szCs w:val="24"/>
          <w:lang w:eastAsia="ru-RU"/>
        </w:rPr>
        <w:t>страхування”</w:t>
      </w:r>
      <w:proofErr w:type="spellEnd"/>
      <w:r w:rsidRPr="008C1BDB">
        <w:rPr>
          <w:rFonts w:ascii="Times New Roman" w:eastAsia="Times New Roman" w:hAnsi="Times New Roman" w:cs="Times New Roman"/>
          <w:sz w:val="24"/>
          <w:szCs w:val="24"/>
          <w:lang w:eastAsia="ru-RU"/>
        </w:rPr>
        <w:t xml:space="preserve">, </w:t>
      </w:r>
      <w:r w:rsidRPr="008C1BDB">
        <w:rPr>
          <w:rFonts w:ascii="Times New Roman" w:eastAsia="Times New Roman" w:hAnsi="Times New Roman" w:cs="Times New Roman"/>
          <w:b/>
          <w:bCs/>
          <w:sz w:val="24"/>
          <w:szCs w:val="24"/>
          <w:lang w:eastAsia="ru-RU"/>
        </w:rPr>
        <w:t>розмір пенсійної виплати</w:t>
      </w:r>
      <w:r w:rsidRPr="008C1BDB">
        <w:rPr>
          <w:rFonts w:ascii="Times New Roman" w:eastAsia="Times New Roman" w:hAnsi="Times New Roman" w:cs="Times New Roman"/>
          <w:sz w:val="24"/>
          <w:szCs w:val="24"/>
          <w:lang w:eastAsia="ru-RU"/>
        </w:rPr>
        <w:t xml:space="preserve">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Чорнобильської катастрофи, інших доплат до пенсій, встановлених законодавством, крім пенсій за особливі заслуги перед Україною), не може бути нижче </w:t>
      </w:r>
      <w:r w:rsidRPr="008C1BDB">
        <w:rPr>
          <w:rFonts w:ascii="Times New Roman" w:eastAsia="Times New Roman" w:hAnsi="Times New Roman" w:cs="Times New Roman"/>
          <w:b/>
          <w:bCs/>
          <w:sz w:val="24"/>
          <w:szCs w:val="24"/>
          <w:lang w:eastAsia="ru-RU"/>
        </w:rPr>
        <w:t>2 980,00 грн.</w:t>
      </w:r>
    </w:p>
    <w:p w:rsidR="00E44C40" w:rsidRPr="008C1BDB" w:rsidRDefault="00E44C40" w:rsidP="00E44C40">
      <w:pPr>
        <w:numPr>
          <w:ilvl w:val="0"/>
          <w:numId w:val="5"/>
        </w:numPr>
        <w:spacing w:before="100" w:beforeAutospacing="1" w:after="100" w:afterAutospacing="1"/>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У інших категорій пенсіонерів, які не працюють</w:t>
      </w:r>
      <w:r w:rsidRPr="008C1BDB">
        <w:rPr>
          <w:rFonts w:ascii="Times New Roman" w:eastAsia="Times New Roman" w:hAnsi="Times New Roman" w:cs="Times New Roman"/>
          <w:sz w:val="24"/>
          <w:szCs w:val="24"/>
          <w:lang w:eastAsia="ru-RU"/>
        </w:rPr>
        <w:t xml:space="preserve"> (незалежно від віку та закону, відповідно до якого призначено пенсію), </w:t>
      </w:r>
      <w:r w:rsidRPr="008C1BDB">
        <w:rPr>
          <w:rFonts w:ascii="Times New Roman" w:eastAsia="Times New Roman" w:hAnsi="Times New Roman" w:cs="Times New Roman"/>
          <w:b/>
          <w:bCs/>
          <w:sz w:val="24"/>
          <w:szCs w:val="24"/>
          <w:lang w:eastAsia="ru-RU"/>
        </w:rPr>
        <w:t>розмір пенсійної виплати</w:t>
      </w:r>
      <w:r w:rsidRPr="008C1BDB">
        <w:rPr>
          <w:rFonts w:ascii="Times New Roman" w:eastAsia="Times New Roman" w:hAnsi="Times New Roman" w:cs="Times New Roman"/>
          <w:sz w:val="24"/>
          <w:szCs w:val="24"/>
          <w:lang w:eastAsia="ru-RU"/>
        </w:rPr>
        <w:t xml:space="preserve">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Чорнобильської катастрофи, інших доплат до пенсій, встановлених законодавством (крім пенсій за особливі заслуги перед Україною) та щомісячної державної адресної допомоги, встановленої відповідно до постанови Кабінету Міністрів України від 26 березня 2008 р. № 265 </w:t>
      </w:r>
      <w:proofErr w:type="spellStart"/>
      <w:r w:rsidRPr="008C1BDB">
        <w:rPr>
          <w:rFonts w:ascii="Times New Roman" w:eastAsia="Times New Roman" w:hAnsi="Times New Roman" w:cs="Times New Roman"/>
          <w:sz w:val="24"/>
          <w:szCs w:val="24"/>
          <w:lang w:eastAsia="ru-RU"/>
        </w:rPr>
        <w:t>“Деякі</w:t>
      </w:r>
      <w:proofErr w:type="spellEnd"/>
      <w:r w:rsidRPr="008C1BDB">
        <w:rPr>
          <w:rFonts w:ascii="Times New Roman" w:eastAsia="Times New Roman" w:hAnsi="Times New Roman" w:cs="Times New Roman"/>
          <w:sz w:val="24"/>
          <w:szCs w:val="24"/>
          <w:lang w:eastAsia="ru-RU"/>
        </w:rPr>
        <w:t xml:space="preserve"> питання пенсійного забезпечення </w:t>
      </w:r>
      <w:proofErr w:type="spellStart"/>
      <w:r w:rsidRPr="008C1BDB">
        <w:rPr>
          <w:rFonts w:ascii="Times New Roman" w:eastAsia="Times New Roman" w:hAnsi="Times New Roman" w:cs="Times New Roman"/>
          <w:sz w:val="24"/>
          <w:szCs w:val="24"/>
          <w:lang w:eastAsia="ru-RU"/>
        </w:rPr>
        <w:t>громадян“</w:t>
      </w:r>
      <w:proofErr w:type="spellEnd"/>
      <w:r w:rsidRPr="008C1BDB">
        <w:rPr>
          <w:rFonts w:ascii="Times New Roman" w:eastAsia="Times New Roman" w:hAnsi="Times New Roman" w:cs="Times New Roman"/>
          <w:sz w:val="24"/>
          <w:szCs w:val="24"/>
          <w:lang w:eastAsia="ru-RU"/>
        </w:rPr>
        <w:t xml:space="preserve">) не може бути нижче </w:t>
      </w:r>
      <w:r w:rsidRPr="008C1BDB">
        <w:rPr>
          <w:rFonts w:ascii="Times New Roman" w:eastAsia="Times New Roman" w:hAnsi="Times New Roman" w:cs="Times New Roman"/>
          <w:b/>
          <w:bCs/>
          <w:sz w:val="24"/>
          <w:szCs w:val="24"/>
          <w:lang w:eastAsia="ru-RU"/>
        </w:rPr>
        <w:t>2 725,00 грн</w:t>
      </w:r>
      <w:r w:rsidRPr="008C1BDB">
        <w:rPr>
          <w:rFonts w:ascii="Times New Roman" w:eastAsia="Times New Roman" w:hAnsi="Times New Roman" w:cs="Times New Roman"/>
          <w:sz w:val="24"/>
          <w:szCs w:val="24"/>
          <w:lang w:eastAsia="ru-RU"/>
        </w:rPr>
        <w:t>.</w:t>
      </w:r>
    </w:p>
    <w:p w:rsidR="00E44C40" w:rsidRPr="008C1BDB" w:rsidRDefault="00E44C40" w:rsidP="00E44C40">
      <w:pPr>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
          <w:bCs/>
          <w:sz w:val="24"/>
          <w:szCs w:val="24"/>
          <w:lang w:eastAsia="ru-RU"/>
        </w:rPr>
        <w:t>Важливо!</w:t>
      </w:r>
    </w:p>
    <w:p w:rsidR="00E44C40" w:rsidRPr="008C1BDB" w:rsidRDefault="00E44C40" w:rsidP="00E44C40">
      <w:pPr>
        <w:ind w:firstLine="708"/>
        <w:jc w:val="left"/>
        <w:rPr>
          <w:rFonts w:ascii="Times New Roman" w:eastAsia="Times New Roman" w:hAnsi="Times New Roman" w:cs="Times New Roman"/>
          <w:sz w:val="24"/>
          <w:szCs w:val="24"/>
          <w:lang w:eastAsia="ru-RU"/>
        </w:rPr>
      </w:pPr>
      <w:r w:rsidRPr="008C1BDB">
        <w:rPr>
          <w:rFonts w:ascii="Times New Roman" w:eastAsia="Times New Roman" w:hAnsi="Times New Roman" w:cs="Times New Roman"/>
          <w:bCs/>
          <w:sz w:val="24"/>
          <w:szCs w:val="24"/>
          <w:lang w:eastAsia="ru-RU"/>
        </w:rPr>
        <w:t xml:space="preserve">Розмір збільшення пенсії в результаті вищезазначених перерахунків не може бути меншим за 100 </w:t>
      </w:r>
      <w:proofErr w:type="spellStart"/>
      <w:r w:rsidRPr="008C1BDB">
        <w:rPr>
          <w:rFonts w:ascii="Times New Roman" w:eastAsia="Times New Roman" w:hAnsi="Times New Roman" w:cs="Times New Roman"/>
          <w:bCs/>
          <w:sz w:val="24"/>
          <w:szCs w:val="24"/>
          <w:lang w:eastAsia="ru-RU"/>
        </w:rPr>
        <w:t>грн</w:t>
      </w:r>
      <w:proofErr w:type="spellEnd"/>
      <w:r w:rsidRPr="008C1BDB">
        <w:rPr>
          <w:rFonts w:ascii="Times New Roman" w:eastAsia="Times New Roman" w:hAnsi="Times New Roman" w:cs="Times New Roman"/>
          <w:bCs/>
          <w:sz w:val="24"/>
          <w:szCs w:val="24"/>
          <w:lang w:eastAsia="ru-RU"/>
        </w:rPr>
        <w:t xml:space="preserve"> та більшим за 1500 грн.</w:t>
      </w:r>
    </w:p>
    <w:p w:rsidR="00E44C40" w:rsidRPr="008C1BDB" w:rsidRDefault="00E44C40" w:rsidP="00E44C40">
      <w:pPr>
        <w:ind w:firstLine="708"/>
        <w:jc w:val="left"/>
        <w:rPr>
          <w:rFonts w:ascii="Times New Roman" w:eastAsia="Times New Roman" w:hAnsi="Times New Roman" w:cs="Times New Roman"/>
          <w:bCs/>
          <w:sz w:val="24"/>
          <w:szCs w:val="24"/>
          <w:lang w:eastAsia="ru-RU"/>
        </w:rPr>
      </w:pPr>
      <w:r w:rsidRPr="008C1BDB">
        <w:rPr>
          <w:rFonts w:ascii="Times New Roman" w:eastAsia="Times New Roman" w:hAnsi="Times New Roman" w:cs="Times New Roman"/>
          <w:bCs/>
          <w:sz w:val="24"/>
          <w:szCs w:val="24"/>
          <w:lang w:eastAsia="ru-RU"/>
        </w:rPr>
        <w:t>Перерахунок пенсій з 1 березня 2024 року буде проведено без додаткових звернень пенсіонерів, за матеріалами пенсійних справ.</w:t>
      </w:r>
    </w:p>
    <w:p w:rsidR="00E44C40" w:rsidRPr="008C1BDB" w:rsidRDefault="008C1BDB" w:rsidP="00E44C40">
      <w:pPr>
        <w:spacing w:before="100" w:beforeAutospacing="1" w:after="100" w:afterAutospacing="1"/>
        <w:jc w:val="left"/>
        <w:rPr>
          <w:rFonts w:ascii="Times New Roman" w:eastAsia="Times New Roman" w:hAnsi="Times New Roman" w:cs="Times New Roman"/>
          <w:b/>
          <w:sz w:val="24"/>
          <w:szCs w:val="24"/>
          <w:lang w:eastAsia="ru-RU"/>
        </w:rPr>
      </w:pPr>
      <w:r w:rsidRPr="008C1BDB">
        <w:rPr>
          <w:rFonts w:ascii="Times New Roman" w:eastAsia="Times New Roman" w:hAnsi="Times New Roman" w:cs="Times New Roman"/>
          <w:b/>
          <w:sz w:val="24"/>
          <w:szCs w:val="24"/>
          <w:lang w:eastAsia="ru-RU"/>
        </w:rPr>
        <w:t xml:space="preserve">За інформацією Головного управління Пенсійного фонду України в Чернігівській області </w:t>
      </w:r>
    </w:p>
    <w:sectPr w:rsidR="00E44C40" w:rsidRPr="008C1BDB" w:rsidSect="00D86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52DC"/>
    <w:multiLevelType w:val="multilevel"/>
    <w:tmpl w:val="F94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67481"/>
    <w:multiLevelType w:val="multilevel"/>
    <w:tmpl w:val="803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352623"/>
    <w:multiLevelType w:val="multilevel"/>
    <w:tmpl w:val="78F0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A3B0D"/>
    <w:multiLevelType w:val="multilevel"/>
    <w:tmpl w:val="4C9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20D2F"/>
    <w:multiLevelType w:val="multilevel"/>
    <w:tmpl w:val="A500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4C40"/>
    <w:rsid w:val="00012A54"/>
    <w:rsid w:val="00017BC5"/>
    <w:rsid w:val="00026560"/>
    <w:rsid w:val="00064122"/>
    <w:rsid w:val="000C3976"/>
    <w:rsid w:val="000F6121"/>
    <w:rsid w:val="00110CFC"/>
    <w:rsid w:val="00145B78"/>
    <w:rsid w:val="0017198D"/>
    <w:rsid w:val="001857A4"/>
    <w:rsid w:val="001874B5"/>
    <w:rsid w:val="001961F3"/>
    <w:rsid w:val="001F2765"/>
    <w:rsid w:val="00204116"/>
    <w:rsid w:val="002B38B8"/>
    <w:rsid w:val="002C59B3"/>
    <w:rsid w:val="00336E72"/>
    <w:rsid w:val="00337DC5"/>
    <w:rsid w:val="00356EDA"/>
    <w:rsid w:val="003610F4"/>
    <w:rsid w:val="003B5305"/>
    <w:rsid w:val="003D433C"/>
    <w:rsid w:val="003F1DE8"/>
    <w:rsid w:val="00495994"/>
    <w:rsid w:val="004E7AFB"/>
    <w:rsid w:val="00522D40"/>
    <w:rsid w:val="00562E3C"/>
    <w:rsid w:val="00590EAA"/>
    <w:rsid w:val="00601C23"/>
    <w:rsid w:val="00613115"/>
    <w:rsid w:val="00617F50"/>
    <w:rsid w:val="00655358"/>
    <w:rsid w:val="00677988"/>
    <w:rsid w:val="006A396D"/>
    <w:rsid w:val="0082645B"/>
    <w:rsid w:val="00837DA0"/>
    <w:rsid w:val="00844C7C"/>
    <w:rsid w:val="008837C6"/>
    <w:rsid w:val="0088795D"/>
    <w:rsid w:val="008C1BDB"/>
    <w:rsid w:val="008C6C5B"/>
    <w:rsid w:val="00903FD5"/>
    <w:rsid w:val="009640E1"/>
    <w:rsid w:val="00997676"/>
    <w:rsid w:val="009B06DB"/>
    <w:rsid w:val="00A80733"/>
    <w:rsid w:val="00A97772"/>
    <w:rsid w:val="00B46004"/>
    <w:rsid w:val="00BA0ACD"/>
    <w:rsid w:val="00BC4FF4"/>
    <w:rsid w:val="00C346B5"/>
    <w:rsid w:val="00C547CB"/>
    <w:rsid w:val="00C719D2"/>
    <w:rsid w:val="00C93930"/>
    <w:rsid w:val="00CC12BC"/>
    <w:rsid w:val="00CD4FDA"/>
    <w:rsid w:val="00D5616D"/>
    <w:rsid w:val="00D8406F"/>
    <w:rsid w:val="00D86C6D"/>
    <w:rsid w:val="00DB17D6"/>
    <w:rsid w:val="00DF325E"/>
    <w:rsid w:val="00E04868"/>
    <w:rsid w:val="00E44C40"/>
    <w:rsid w:val="00E606B2"/>
    <w:rsid w:val="00EA6606"/>
    <w:rsid w:val="00F20E43"/>
    <w:rsid w:val="00F4144A"/>
    <w:rsid w:val="00F45347"/>
    <w:rsid w:val="00F92578"/>
    <w:rsid w:val="00FB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6D"/>
    <w:rPr>
      <w:lang w:val="uk-UA"/>
    </w:rPr>
  </w:style>
  <w:style w:type="paragraph" w:styleId="1">
    <w:name w:val="heading 1"/>
    <w:basedOn w:val="a"/>
    <w:link w:val="10"/>
    <w:uiPriority w:val="9"/>
    <w:qFormat/>
    <w:rsid w:val="00E44C40"/>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C4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C40"/>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4">
    <w:name w:val="Strong"/>
    <w:basedOn w:val="a0"/>
    <w:uiPriority w:val="22"/>
    <w:qFormat/>
    <w:rsid w:val="00E44C40"/>
    <w:rPr>
      <w:b/>
      <w:bCs/>
    </w:rPr>
  </w:style>
  <w:style w:type="character" w:styleId="a5">
    <w:name w:val="Emphasis"/>
    <w:basedOn w:val="a0"/>
    <w:uiPriority w:val="20"/>
    <w:qFormat/>
    <w:rsid w:val="00E44C40"/>
    <w:rPr>
      <w:i/>
      <w:iCs/>
    </w:rPr>
  </w:style>
</w:styles>
</file>

<file path=word/webSettings.xml><?xml version="1.0" encoding="utf-8"?>
<w:webSettings xmlns:r="http://schemas.openxmlformats.org/officeDocument/2006/relationships" xmlns:w="http://schemas.openxmlformats.org/wordprocessingml/2006/main">
  <w:divs>
    <w:div w:id="1271205208">
      <w:bodyDiv w:val="1"/>
      <w:marLeft w:val="0"/>
      <w:marRight w:val="0"/>
      <w:marTop w:val="0"/>
      <w:marBottom w:val="0"/>
      <w:divBdr>
        <w:top w:val="none" w:sz="0" w:space="0" w:color="auto"/>
        <w:left w:val="none" w:sz="0" w:space="0" w:color="auto"/>
        <w:bottom w:val="none" w:sz="0" w:space="0" w:color="auto"/>
        <w:right w:val="none" w:sz="0" w:space="0" w:color="auto"/>
      </w:divBdr>
    </w:div>
    <w:div w:id="19217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 учётки</dc:creator>
  <cp:lastModifiedBy>Имя учётки</cp:lastModifiedBy>
  <cp:revision>4</cp:revision>
  <dcterms:created xsi:type="dcterms:W3CDTF">2024-02-27T08:35:00Z</dcterms:created>
  <dcterms:modified xsi:type="dcterms:W3CDTF">2024-02-27T08:44:00Z</dcterms:modified>
</cp:coreProperties>
</file>